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E8F9" w14:textId="7D6A4061" w:rsidR="000B2DAC" w:rsidRPr="00F42FB9" w:rsidRDefault="00AA7470" w:rsidP="00F42FB9">
      <w:pPr>
        <w:spacing w:after="0"/>
        <w:jc w:val="center"/>
        <w:rPr>
          <w:rFonts w:ascii="Arial" w:hAnsi="Arial" w:cs="Arial"/>
          <w:color w:val="474747"/>
          <w:sz w:val="36"/>
          <w:szCs w:val="36"/>
          <w:shd w:val="clear" w:color="auto" w:fill="FFFFFF"/>
        </w:rPr>
      </w:pPr>
      <w:r w:rsidRPr="00F42FB9">
        <w:rPr>
          <w:rFonts w:ascii="Arial" w:hAnsi="Arial" w:cs="Arial"/>
          <w:color w:val="474747"/>
          <w:sz w:val="36"/>
          <w:szCs w:val="36"/>
          <w:shd w:val="clear" w:color="auto" w:fill="FFFFFF"/>
        </w:rPr>
        <w:t>PPG</w:t>
      </w:r>
      <w:r w:rsidR="000B2DAC" w:rsidRPr="00F42FB9">
        <w:rPr>
          <w:rFonts w:ascii="Arial" w:hAnsi="Arial" w:cs="Arial"/>
          <w:color w:val="474747"/>
          <w:sz w:val="36"/>
          <w:szCs w:val="36"/>
          <w:shd w:val="clear" w:color="auto" w:fill="FFFFFF"/>
        </w:rPr>
        <w:t xml:space="preserve"> – </w:t>
      </w:r>
      <w:r w:rsidR="00725ECC" w:rsidRPr="00F42FB9">
        <w:rPr>
          <w:rFonts w:ascii="Arial" w:hAnsi="Arial" w:cs="Arial"/>
          <w:color w:val="474747"/>
          <w:sz w:val="36"/>
          <w:szCs w:val="36"/>
          <w:shd w:val="clear" w:color="auto" w:fill="FFFFFF"/>
        </w:rPr>
        <w:t xml:space="preserve">Minutes </w:t>
      </w:r>
    </w:p>
    <w:p w14:paraId="0ADFC5F0" w14:textId="47DCFDD8" w:rsidR="00AA7470" w:rsidRPr="00F42FB9" w:rsidRDefault="008519CB" w:rsidP="00F42FB9">
      <w:pPr>
        <w:spacing w:after="0"/>
        <w:jc w:val="center"/>
        <w:rPr>
          <w:rFonts w:ascii="Arial" w:hAnsi="Arial" w:cs="Arial"/>
          <w:color w:val="474747"/>
          <w:sz w:val="36"/>
          <w:szCs w:val="36"/>
          <w:shd w:val="clear" w:color="auto" w:fill="FFFFFF"/>
        </w:rPr>
      </w:pPr>
      <w:r w:rsidRPr="00F42FB9">
        <w:rPr>
          <w:rFonts w:ascii="Arial" w:hAnsi="Arial" w:cs="Arial"/>
          <w:color w:val="474747"/>
          <w:sz w:val="36"/>
          <w:szCs w:val="36"/>
          <w:shd w:val="clear" w:color="auto" w:fill="FFFFFF"/>
        </w:rPr>
        <w:t>20/05/25</w:t>
      </w:r>
      <w:r w:rsidR="00325C4E" w:rsidRPr="00F42FB9">
        <w:rPr>
          <w:rFonts w:ascii="Arial" w:hAnsi="Arial" w:cs="Arial"/>
          <w:color w:val="474747"/>
          <w:sz w:val="36"/>
          <w:szCs w:val="36"/>
          <w:shd w:val="clear" w:color="auto" w:fill="FFFFFF"/>
        </w:rPr>
        <w:t xml:space="preserve"> - </w:t>
      </w:r>
      <w:r w:rsidR="000B76A2" w:rsidRPr="00F42FB9">
        <w:rPr>
          <w:rFonts w:ascii="Arial" w:hAnsi="Arial" w:cs="Arial"/>
          <w:color w:val="474747"/>
          <w:sz w:val="36"/>
          <w:szCs w:val="36"/>
          <w:shd w:val="clear" w:color="auto" w:fill="FFFFFF"/>
        </w:rPr>
        <w:t>1</w:t>
      </w:r>
      <w:r w:rsidR="00AA7470" w:rsidRPr="00F42FB9">
        <w:rPr>
          <w:rFonts w:ascii="Arial" w:hAnsi="Arial" w:cs="Arial"/>
          <w:color w:val="474747"/>
          <w:sz w:val="36"/>
          <w:szCs w:val="36"/>
          <w:shd w:val="clear" w:color="auto" w:fill="FFFFFF"/>
        </w:rPr>
        <w:t>pm</w:t>
      </w:r>
    </w:p>
    <w:p w14:paraId="39722FC4" w14:textId="77777777" w:rsidR="00F42FB9" w:rsidRPr="00F42FB9" w:rsidRDefault="00F42FB9" w:rsidP="00F42FB9">
      <w:pPr>
        <w:spacing w:after="0"/>
        <w:jc w:val="center"/>
        <w:rPr>
          <w:rFonts w:ascii="Arial" w:hAnsi="Arial" w:cs="Arial"/>
          <w:color w:val="474747"/>
          <w:sz w:val="20"/>
          <w:szCs w:val="20"/>
          <w:shd w:val="clear" w:color="auto" w:fill="FFFFFF"/>
        </w:rPr>
      </w:pPr>
    </w:p>
    <w:p w14:paraId="45B936DE" w14:textId="77777777" w:rsidR="00AA7470" w:rsidRDefault="00AA7470" w:rsidP="00F42FB9">
      <w:pPr>
        <w:spacing w:after="0"/>
        <w:jc w:val="center"/>
        <w:rPr>
          <w:rFonts w:ascii="Arial" w:hAnsi="Arial" w:cs="Arial"/>
          <w:color w:val="474747"/>
          <w:sz w:val="32"/>
          <w:szCs w:val="32"/>
          <w:shd w:val="clear" w:color="auto" w:fill="FFFFFF"/>
        </w:rPr>
      </w:pPr>
      <w:r w:rsidRPr="007B18FE">
        <w:rPr>
          <w:rFonts w:ascii="Arial" w:hAnsi="Arial" w:cs="Arial"/>
          <w:color w:val="474747"/>
          <w:sz w:val="32"/>
          <w:szCs w:val="32"/>
          <w:shd w:val="clear" w:color="auto" w:fill="FFFFFF"/>
        </w:rPr>
        <w:t>Dr Krishnan &amp; Partners</w:t>
      </w:r>
    </w:p>
    <w:p w14:paraId="03F0B4D6" w14:textId="77777777" w:rsidR="00F42FB9" w:rsidRDefault="00F42FB9" w:rsidP="00F42FB9">
      <w:pPr>
        <w:spacing w:after="0"/>
        <w:jc w:val="center"/>
        <w:rPr>
          <w:rFonts w:ascii="Arial" w:hAnsi="Arial" w:cs="Arial"/>
          <w:color w:val="474747"/>
          <w:sz w:val="32"/>
          <w:szCs w:val="32"/>
          <w:shd w:val="clear" w:color="auto" w:fill="FFFFFF"/>
        </w:rPr>
      </w:pPr>
    </w:p>
    <w:p w14:paraId="53E96600" w14:textId="76ADEDCF" w:rsidR="00E35D89" w:rsidRDefault="00AA7470" w:rsidP="00E93BBD">
      <w:pPr>
        <w:spacing w:after="0"/>
        <w:rPr>
          <w:rFonts w:asciiTheme="minorHAnsi" w:hAnsiTheme="minorHAnsi" w:cstheme="minorHAnsi"/>
          <w:color w:val="474747"/>
          <w:shd w:val="clear" w:color="auto" w:fill="FFFFFF"/>
        </w:rPr>
      </w:pPr>
      <w:r w:rsidRPr="00AA7470">
        <w:rPr>
          <w:rFonts w:asciiTheme="minorHAnsi" w:hAnsiTheme="minorHAnsi" w:cstheme="minorHAnsi"/>
          <w:color w:val="474747"/>
          <w:shd w:val="clear" w:color="auto" w:fill="FFFFFF"/>
        </w:rPr>
        <w:t>Attendees</w:t>
      </w:r>
      <w:r>
        <w:rPr>
          <w:rFonts w:asciiTheme="minorHAnsi" w:hAnsiTheme="minorHAnsi" w:cstheme="minorHAnsi"/>
          <w:color w:val="474747"/>
          <w:shd w:val="clear" w:color="auto" w:fill="FFFFFF"/>
        </w:rPr>
        <w:t>:</w:t>
      </w:r>
    </w:p>
    <w:p w14:paraId="39717B03" w14:textId="19B5E9F5" w:rsidR="008519CB" w:rsidRDefault="000B2DAC" w:rsidP="008519CB">
      <w:pPr>
        <w:spacing w:after="0"/>
        <w:rPr>
          <w:rFonts w:asciiTheme="minorHAnsi" w:hAnsiTheme="minorHAnsi" w:cstheme="minorHAnsi"/>
          <w:color w:val="474747"/>
          <w:shd w:val="clear" w:color="auto" w:fill="FFFFFF"/>
        </w:rPr>
      </w:pPr>
      <w:r>
        <w:rPr>
          <w:rFonts w:asciiTheme="minorHAnsi" w:hAnsiTheme="minorHAnsi" w:cstheme="minorHAnsi"/>
          <w:color w:val="474747"/>
          <w:shd w:val="clear" w:color="auto" w:fill="FFFFFF"/>
        </w:rPr>
        <w:t>Brian Gardiner</w:t>
      </w:r>
      <w:r w:rsidR="008519CB">
        <w:rPr>
          <w:rFonts w:asciiTheme="minorHAnsi" w:hAnsiTheme="minorHAnsi" w:cstheme="minorHAnsi"/>
          <w:color w:val="474747"/>
          <w:shd w:val="clear" w:color="auto" w:fill="FFFFFF"/>
        </w:rPr>
        <w:t xml:space="preserve"> - </w:t>
      </w:r>
      <w:r>
        <w:rPr>
          <w:rFonts w:asciiTheme="minorHAnsi" w:hAnsiTheme="minorHAnsi" w:cstheme="minorHAnsi"/>
          <w:color w:val="474747"/>
          <w:shd w:val="clear" w:color="auto" w:fill="FFFFFF"/>
        </w:rPr>
        <w:t>Chair</w:t>
      </w:r>
      <w:r w:rsidR="008519CB">
        <w:rPr>
          <w:rFonts w:asciiTheme="minorHAnsi" w:hAnsiTheme="minorHAnsi" w:cstheme="minorHAnsi"/>
          <w:color w:val="474747"/>
          <w:shd w:val="clear" w:color="auto" w:fill="FFFFFF"/>
        </w:rPr>
        <w:t>, Kevin Bradley, Wendy Warner, Terry Morgan, Gordon Davies</w:t>
      </w:r>
      <w:proofErr w:type="gramStart"/>
      <w:r w:rsidR="008519CB">
        <w:rPr>
          <w:rFonts w:asciiTheme="minorHAnsi" w:hAnsiTheme="minorHAnsi" w:cstheme="minorHAnsi"/>
          <w:color w:val="474747"/>
          <w:shd w:val="clear" w:color="auto" w:fill="FFFFFF"/>
        </w:rPr>
        <w:t>, ,</w:t>
      </w:r>
      <w:proofErr w:type="gramEnd"/>
      <w:r w:rsidR="008519CB">
        <w:rPr>
          <w:rFonts w:asciiTheme="minorHAnsi" w:hAnsiTheme="minorHAnsi" w:cstheme="minorHAnsi"/>
          <w:color w:val="474747"/>
          <w:shd w:val="clear" w:color="auto" w:fill="FFFFFF"/>
        </w:rPr>
        <w:t xml:space="preserve"> Jo Holloway, Ian Holloway,</w:t>
      </w:r>
      <w:r w:rsidR="008519CB" w:rsidRPr="008519CB">
        <w:rPr>
          <w:rFonts w:asciiTheme="minorHAnsi" w:hAnsiTheme="minorHAnsi" w:cstheme="minorHAnsi"/>
          <w:color w:val="474747"/>
          <w:shd w:val="clear" w:color="auto" w:fill="FFFFFF"/>
        </w:rPr>
        <w:t xml:space="preserve"> </w:t>
      </w:r>
      <w:r w:rsidR="008519CB">
        <w:rPr>
          <w:rFonts w:asciiTheme="minorHAnsi" w:hAnsiTheme="minorHAnsi" w:cstheme="minorHAnsi"/>
          <w:color w:val="474747"/>
          <w:shd w:val="clear" w:color="auto" w:fill="FFFFFF"/>
        </w:rPr>
        <w:t>Malcolm Fyfe</w:t>
      </w:r>
    </w:p>
    <w:p w14:paraId="4937372F" w14:textId="09891484" w:rsidR="00E93BBD" w:rsidRDefault="008519CB" w:rsidP="00F42FB9">
      <w:pPr>
        <w:spacing w:after="0"/>
        <w:ind w:left="142" w:hanging="142"/>
        <w:rPr>
          <w:rFonts w:asciiTheme="minorHAnsi" w:hAnsiTheme="minorHAnsi" w:cstheme="minorHAnsi"/>
          <w:color w:val="474747"/>
          <w:shd w:val="clear" w:color="auto" w:fill="FFFFFF"/>
        </w:rPr>
      </w:pPr>
      <w:r>
        <w:rPr>
          <w:rFonts w:asciiTheme="minorHAnsi" w:hAnsiTheme="minorHAnsi" w:cstheme="minorHAnsi"/>
          <w:color w:val="474747"/>
          <w:shd w:val="clear" w:color="auto" w:fill="FFFFFF"/>
        </w:rPr>
        <w:t xml:space="preserve">Dr N Patel, GP Partner, </w:t>
      </w:r>
      <w:r w:rsidR="000B2DAC">
        <w:rPr>
          <w:rFonts w:asciiTheme="minorHAnsi" w:hAnsiTheme="minorHAnsi" w:cstheme="minorHAnsi"/>
          <w:color w:val="474747"/>
          <w:shd w:val="clear" w:color="auto" w:fill="FFFFFF"/>
        </w:rPr>
        <w:t xml:space="preserve">Tricia Hart – </w:t>
      </w:r>
      <w:r>
        <w:rPr>
          <w:rFonts w:asciiTheme="minorHAnsi" w:hAnsiTheme="minorHAnsi" w:cstheme="minorHAnsi"/>
          <w:color w:val="474747"/>
          <w:shd w:val="clear" w:color="auto" w:fill="FFFFFF"/>
        </w:rPr>
        <w:t>PM, Jory Styles – Digital Transformation Lead</w:t>
      </w:r>
    </w:p>
    <w:p w14:paraId="73A8A539" w14:textId="455E2ED3" w:rsidR="000B2DAC" w:rsidRDefault="000B2DAC" w:rsidP="00E93BBD">
      <w:pPr>
        <w:spacing w:after="0"/>
        <w:rPr>
          <w:rFonts w:asciiTheme="minorHAnsi" w:hAnsiTheme="minorHAnsi" w:cstheme="minorHAnsi"/>
          <w:color w:val="474747"/>
          <w:shd w:val="clear" w:color="auto" w:fill="FFFFFF"/>
        </w:rPr>
      </w:pPr>
      <w:r>
        <w:rPr>
          <w:rFonts w:asciiTheme="minorHAnsi" w:hAnsiTheme="minorHAnsi" w:cstheme="minorHAnsi"/>
          <w:color w:val="474747"/>
          <w:shd w:val="clear" w:color="auto" w:fill="FFFFFF"/>
        </w:rPr>
        <w:t>Apologies</w:t>
      </w:r>
    </w:p>
    <w:p w14:paraId="792F1AE3" w14:textId="09B3EB24" w:rsidR="00725ECC" w:rsidRDefault="008519CB" w:rsidP="00E93BBD">
      <w:pPr>
        <w:spacing w:after="0"/>
        <w:rPr>
          <w:rFonts w:asciiTheme="minorHAnsi" w:hAnsiTheme="minorHAnsi" w:cstheme="minorHAnsi"/>
          <w:color w:val="474747"/>
          <w:shd w:val="clear" w:color="auto" w:fill="FFFFFF"/>
        </w:rPr>
      </w:pPr>
      <w:r>
        <w:rPr>
          <w:rFonts w:asciiTheme="minorHAnsi" w:hAnsiTheme="minorHAnsi" w:cstheme="minorHAnsi"/>
          <w:color w:val="474747"/>
          <w:shd w:val="clear" w:color="auto" w:fill="FFFFFF"/>
        </w:rPr>
        <w:t>Barry Thomerson</w:t>
      </w:r>
    </w:p>
    <w:p w14:paraId="7F257C11" w14:textId="2FECC5B9" w:rsidR="000B2DAC" w:rsidRDefault="000B2DAC" w:rsidP="000B2DAC">
      <w:pPr>
        <w:spacing w:after="0"/>
        <w:rPr>
          <w:rFonts w:asciiTheme="minorHAnsi" w:hAnsiTheme="minorHAnsi" w:cstheme="minorHAnsi"/>
          <w:color w:val="474747"/>
          <w:shd w:val="clear" w:color="auto" w:fill="FFFFFF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12"/>
        <w:gridCol w:w="7848"/>
      </w:tblGrid>
      <w:tr w:rsidR="00D42B2D" w14:paraId="53277D53" w14:textId="77777777" w:rsidTr="00F42FB9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0BA7" w14:textId="77777777" w:rsidR="00D42B2D" w:rsidRDefault="00D42B2D">
            <w:pPr>
              <w:spacing w:line="240" w:lineRule="auto"/>
            </w:pPr>
            <w:r>
              <w:rPr>
                <w:rFonts w:ascii="Arial" w:hAnsi="Arial" w:cs="Arial"/>
                <w:color w:val="474747"/>
                <w:shd w:val="clear" w:color="auto" w:fill="FFFFFF"/>
              </w:rPr>
              <w:t>Welcome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E01B" w14:textId="2495D217" w:rsidR="00D42B2D" w:rsidRDefault="00AA7470">
            <w:pPr>
              <w:spacing w:line="240" w:lineRule="auto"/>
            </w:pPr>
            <w:r>
              <w:t xml:space="preserve">TH thanked </w:t>
            </w:r>
            <w:r w:rsidR="00D42B2D">
              <w:t>everyone for coming</w:t>
            </w:r>
            <w:r w:rsidR="008519CB">
              <w:t xml:space="preserve"> and welcomed three patients new to the PPG.</w:t>
            </w:r>
          </w:p>
          <w:p w14:paraId="6CD56F9B" w14:textId="2C2529CA" w:rsidR="00D42B2D" w:rsidRDefault="00D42B2D" w:rsidP="000B2DAC">
            <w:pPr>
              <w:spacing w:line="240" w:lineRule="auto"/>
            </w:pPr>
          </w:p>
        </w:tc>
      </w:tr>
      <w:tr w:rsidR="000F5EFE" w14:paraId="37CBCEE0" w14:textId="77777777" w:rsidTr="00F42FB9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F953" w14:textId="77777777" w:rsidR="000F5EFE" w:rsidRDefault="000F5EFE">
            <w:pPr>
              <w:spacing w:line="240" w:lineRule="auto"/>
              <w:rPr>
                <w:rFonts w:ascii="Arial" w:hAnsi="Arial" w:cs="Arial"/>
                <w:color w:val="474747"/>
                <w:shd w:val="clear" w:color="auto" w:fill="FFFFFF"/>
              </w:rPr>
            </w:pPr>
          </w:p>
          <w:p w14:paraId="60E0B153" w14:textId="44F564F2" w:rsidR="000F5EFE" w:rsidRDefault="000F5EFE">
            <w:pPr>
              <w:spacing w:line="240" w:lineRule="auto"/>
              <w:rPr>
                <w:rFonts w:ascii="Arial" w:hAnsi="Arial" w:cs="Arial"/>
                <w:color w:val="474747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hd w:val="clear" w:color="auto" w:fill="FFFFFF"/>
              </w:rPr>
              <w:t>Secretary Position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A29D" w14:textId="77777777" w:rsidR="000F5EFE" w:rsidRDefault="000F5EFE">
            <w:pPr>
              <w:spacing w:line="240" w:lineRule="auto"/>
            </w:pPr>
            <w:r>
              <w:t>We are still looking for a Secretary for our PPG, to date we have not had any offers</w:t>
            </w:r>
          </w:p>
          <w:p w14:paraId="26FFA0E2" w14:textId="74C8C937" w:rsidR="000F5EFE" w:rsidRDefault="000F5EFE">
            <w:pPr>
              <w:spacing w:line="240" w:lineRule="auto"/>
            </w:pPr>
          </w:p>
        </w:tc>
      </w:tr>
      <w:tr w:rsidR="00D42B2D" w14:paraId="7DB9A0D7" w14:textId="77777777" w:rsidTr="00F42FB9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03BF" w14:textId="77777777" w:rsidR="00D42B2D" w:rsidRDefault="00D42B2D" w:rsidP="000B76A2">
            <w:pPr>
              <w:spacing w:line="240" w:lineRule="auto"/>
            </w:pPr>
          </w:p>
          <w:p w14:paraId="575A1CF4" w14:textId="397A28BD" w:rsidR="000F5EFE" w:rsidRDefault="001923C0" w:rsidP="000B76A2">
            <w:pPr>
              <w:spacing w:line="240" w:lineRule="auto"/>
            </w:pPr>
            <w:r>
              <w:t>PPG Spreadsheet Tracker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3E22" w14:textId="77777777" w:rsidR="000F5EFE" w:rsidRDefault="000F5EFE" w:rsidP="000F5EFE">
            <w:pPr>
              <w:spacing w:line="240" w:lineRule="auto"/>
            </w:pPr>
          </w:p>
          <w:p w14:paraId="1E97C2D0" w14:textId="4DB8C72C" w:rsidR="00161F60" w:rsidRDefault="00CA1FEF" w:rsidP="000B2DAC">
            <w:pPr>
              <w:spacing w:line="240" w:lineRule="auto"/>
            </w:pPr>
            <w:r>
              <w:t xml:space="preserve">KB </w:t>
            </w:r>
            <w:r w:rsidR="003B7A90">
              <w:t xml:space="preserve">kindly </w:t>
            </w:r>
            <w:r w:rsidR="008519CB">
              <w:t>updated the PPG on the</w:t>
            </w:r>
            <w:r>
              <w:t xml:space="preserve"> Spreadsheet tracker. A </w:t>
            </w:r>
            <w:r w:rsidR="008519CB">
              <w:t xml:space="preserve">colour coded </w:t>
            </w:r>
            <w:r>
              <w:t xml:space="preserve">paper copy was </w:t>
            </w:r>
            <w:r w:rsidR="008519CB">
              <w:t>handed out to the</w:t>
            </w:r>
            <w:r>
              <w:t xml:space="preserve"> members attending the meeting </w:t>
            </w:r>
            <w:r w:rsidR="00CE68EA">
              <w:t xml:space="preserve">today </w:t>
            </w:r>
            <w:r>
              <w:t xml:space="preserve">and </w:t>
            </w:r>
            <w:r w:rsidR="00CE68EA">
              <w:t>all were in favour.</w:t>
            </w:r>
            <w:r w:rsidR="00486B85">
              <w:t xml:space="preserve"> </w:t>
            </w:r>
          </w:p>
          <w:p w14:paraId="54EC0646" w14:textId="2625548A" w:rsidR="00CE68EA" w:rsidRDefault="00CE68EA" w:rsidP="000B2DAC">
            <w:pPr>
              <w:spacing w:line="240" w:lineRule="auto"/>
            </w:pPr>
          </w:p>
        </w:tc>
      </w:tr>
      <w:tr w:rsidR="008519CB" w14:paraId="52999EBB" w14:textId="77777777" w:rsidTr="00F42FB9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90BA" w14:textId="49BEF368" w:rsidR="008519CB" w:rsidRDefault="008519CB" w:rsidP="000B76A2">
            <w:pPr>
              <w:spacing w:line="240" w:lineRule="auto"/>
            </w:pPr>
            <w:r>
              <w:t>Digital Triage</w:t>
            </w:r>
          </w:p>
          <w:p w14:paraId="7CD6A74E" w14:textId="77777777" w:rsidR="008519CB" w:rsidRDefault="008519CB" w:rsidP="000B76A2">
            <w:pPr>
              <w:spacing w:line="240" w:lineRule="auto"/>
            </w:pPr>
          </w:p>
          <w:p w14:paraId="78F4A0C9" w14:textId="77777777" w:rsidR="008519CB" w:rsidRDefault="008519CB" w:rsidP="000B76A2">
            <w:pPr>
              <w:spacing w:line="240" w:lineRule="auto"/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A096" w14:textId="746909CE" w:rsidR="008519CB" w:rsidRDefault="00507711" w:rsidP="000F5EFE">
            <w:pPr>
              <w:spacing w:line="240" w:lineRule="auto"/>
            </w:pPr>
            <w:r>
              <w:t xml:space="preserve">Our Digital Lead </w:t>
            </w:r>
            <w:r w:rsidR="008519CB">
              <w:t>JS joined the meeting on Microsoft Teams to inform and explain</w:t>
            </w:r>
            <w:r w:rsidR="00FD5290">
              <w:t xml:space="preserve">ed </w:t>
            </w:r>
            <w:r w:rsidR="008519CB">
              <w:t xml:space="preserve">an outline on the Digital Triage that the Surgery plan to offer from </w:t>
            </w:r>
            <w:proofErr w:type="spellStart"/>
            <w:r w:rsidR="008519CB">
              <w:t>mid July</w:t>
            </w:r>
            <w:proofErr w:type="spellEnd"/>
            <w:r w:rsidR="008519CB">
              <w:t xml:space="preserve">. </w:t>
            </w:r>
            <w:r w:rsidR="00FD5290">
              <w:t xml:space="preserve">The members were able to share their concerns and ask </w:t>
            </w:r>
            <w:r>
              <w:t xml:space="preserve">JS </w:t>
            </w:r>
            <w:r w:rsidR="00FD5290">
              <w:t>questions</w:t>
            </w:r>
            <w:r>
              <w:t xml:space="preserve"> regarding how Digital Triage will work at the surgery</w:t>
            </w:r>
            <w:r w:rsidR="00FD5290">
              <w:t xml:space="preserve">. </w:t>
            </w:r>
            <w:r>
              <w:t>It was explained that t</w:t>
            </w:r>
            <w:r w:rsidR="008519CB">
              <w:t xml:space="preserve">his is a contractual obligation from October 2025, </w:t>
            </w:r>
            <w:r>
              <w:t xml:space="preserve">we have heard many positive reports on the system and </w:t>
            </w:r>
            <w:r w:rsidR="008519CB">
              <w:t xml:space="preserve">are hopeful that this will have a positive impact for </w:t>
            </w:r>
            <w:r>
              <w:t>the surgery</w:t>
            </w:r>
            <w:r w:rsidR="008519CB">
              <w:t>.</w:t>
            </w:r>
          </w:p>
          <w:p w14:paraId="5BC93F98" w14:textId="03F97F3A" w:rsidR="008519CB" w:rsidRDefault="008519CB" w:rsidP="000F5EFE">
            <w:pPr>
              <w:spacing w:line="240" w:lineRule="auto"/>
            </w:pPr>
          </w:p>
        </w:tc>
      </w:tr>
      <w:tr w:rsidR="000B2DAC" w14:paraId="75E98A08" w14:textId="77777777" w:rsidTr="00F42FB9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4C73" w14:textId="77777777" w:rsidR="001923C0" w:rsidRDefault="001923C0">
            <w:pPr>
              <w:spacing w:line="240" w:lineRule="auto"/>
            </w:pPr>
          </w:p>
          <w:p w14:paraId="38BDE439" w14:textId="08273B58" w:rsidR="000B2DAC" w:rsidRDefault="000B2DAC">
            <w:pPr>
              <w:spacing w:line="240" w:lineRule="auto"/>
            </w:pPr>
            <w:r>
              <w:t>AOB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635A" w14:textId="77777777" w:rsidR="002F3B14" w:rsidRPr="00FD5290" w:rsidRDefault="00B35D50" w:rsidP="00B35D50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FD5290">
              <w:rPr>
                <w:rFonts w:asciiTheme="minorHAnsi" w:hAnsiTheme="minorHAnsi" w:cstheme="minorHAnsi"/>
              </w:rPr>
              <w:t>MF spoke about Cadgers Prostate Cancer Support Group. It was decided that the best route to get the word out would be by a poster displayed in the surgery and digitally offering patients the opportunity to attend meetings.  The practice email would be displayed on the poster to monitor our patient’s interest.</w:t>
            </w:r>
          </w:p>
          <w:p w14:paraId="449FBF65" w14:textId="5B521838" w:rsidR="00B35D50" w:rsidRPr="00FD5290" w:rsidRDefault="00B35D50" w:rsidP="00B35D50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FD5290">
              <w:rPr>
                <w:rFonts w:asciiTheme="minorHAnsi" w:hAnsiTheme="minorHAnsi" w:cstheme="minorHAnsi"/>
              </w:rPr>
              <w:t>Dr NP gave information regarding</w:t>
            </w:r>
            <w:r w:rsidR="00FD5290" w:rsidRPr="00FD5290">
              <w:rPr>
                <w:rFonts w:asciiTheme="minorHAnsi" w:hAnsiTheme="minorHAnsi" w:cstheme="minorHAnsi"/>
              </w:rPr>
              <w:t xml:space="preserve"> a service offering cardiovascular screening for </w:t>
            </w:r>
            <w:proofErr w:type="gramStart"/>
            <w:r w:rsidR="00FD5290" w:rsidRPr="00FD5290">
              <w:rPr>
                <w:rFonts w:asciiTheme="minorHAnsi" w:hAnsiTheme="minorHAnsi" w:cstheme="minorHAnsi"/>
              </w:rPr>
              <w:t>19 to 39 year</w:t>
            </w:r>
            <w:r w:rsidRPr="00FD5290">
              <w:rPr>
                <w:rFonts w:asciiTheme="minorHAnsi" w:hAnsiTheme="minorHAnsi" w:cstheme="minorHAnsi"/>
              </w:rPr>
              <w:t xml:space="preserve"> </w:t>
            </w:r>
            <w:r w:rsidR="00FD5290" w:rsidRPr="00FD5290">
              <w:rPr>
                <w:rFonts w:asciiTheme="minorHAnsi" w:hAnsiTheme="minorHAnsi" w:cstheme="minorHAnsi"/>
                <w:color w:val="474747"/>
                <w:shd w:val="clear" w:color="auto" w:fill="FFFFFF"/>
              </w:rPr>
              <w:t>olds</w:t>
            </w:r>
            <w:proofErr w:type="gramEnd"/>
            <w:r w:rsidR="00FD5290" w:rsidRPr="00FD5290">
              <w:rPr>
                <w:rFonts w:asciiTheme="minorHAnsi" w:hAnsiTheme="minorHAnsi" w:cstheme="minorHAnsi"/>
                <w:color w:val="474747"/>
                <w:shd w:val="clear" w:color="auto" w:fill="FFFFFF"/>
              </w:rPr>
              <w:t xml:space="preserve">. The service offers screening </w:t>
            </w:r>
            <w:r w:rsidR="00507711">
              <w:rPr>
                <w:rFonts w:asciiTheme="minorHAnsi" w:hAnsiTheme="minorHAnsi" w:cstheme="minorHAnsi"/>
                <w:color w:val="474747"/>
                <w:shd w:val="clear" w:color="auto" w:fill="FFFFFF"/>
              </w:rPr>
              <w:t xml:space="preserve">which can include </w:t>
            </w:r>
            <w:r w:rsidR="00FD5290" w:rsidRPr="00FD5290">
              <w:rPr>
                <w:rFonts w:asciiTheme="minorHAnsi" w:hAnsiTheme="minorHAnsi" w:cstheme="minorHAnsi"/>
                <w:color w:val="474747"/>
                <w:shd w:val="clear" w:color="auto" w:fill="FFFFFF"/>
              </w:rPr>
              <w:t xml:space="preserve">an </w:t>
            </w:r>
            <w:proofErr w:type="spellStart"/>
            <w:r w:rsidR="00FD5290" w:rsidRPr="00B35D50">
              <w:rPr>
                <w:rFonts w:asciiTheme="minorHAnsi" w:hAnsiTheme="minorHAnsi" w:cstheme="minorHAnsi"/>
                <w:color w:val="474747"/>
                <w:shd w:val="clear" w:color="auto" w:fill="FFFFFF"/>
              </w:rPr>
              <w:t>ecg</w:t>
            </w:r>
            <w:proofErr w:type="spellEnd"/>
            <w:r w:rsidR="00FD5290" w:rsidRPr="00FD5290">
              <w:rPr>
                <w:rFonts w:asciiTheme="minorHAnsi" w:hAnsiTheme="minorHAnsi" w:cstheme="minorHAnsi"/>
                <w:color w:val="474747"/>
                <w:shd w:val="clear" w:color="auto" w:fill="FFFFFF"/>
              </w:rPr>
              <w:t xml:space="preserve">.  There are clinical staff on site to assist with further help with </w:t>
            </w:r>
            <w:r w:rsidR="00507711">
              <w:rPr>
                <w:rFonts w:asciiTheme="minorHAnsi" w:hAnsiTheme="minorHAnsi" w:cstheme="minorHAnsi"/>
                <w:color w:val="474747"/>
                <w:shd w:val="clear" w:color="auto" w:fill="FFFFFF"/>
              </w:rPr>
              <w:t xml:space="preserve">any </w:t>
            </w:r>
            <w:r w:rsidR="00FD5290" w:rsidRPr="00B35D50">
              <w:rPr>
                <w:rFonts w:asciiTheme="minorHAnsi" w:hAnsiTheme="minorHAnsi" w:cstheme="minorHAnsi"/>
                <w:color w:val="474747"/>
                <w:shd w:val="clear" w:color="auto" w:fill="FFFFFF"/>
              </w:rPr>
              <w:t xml:space="preserve">abnormal </w:t>
            </w:r>
            <w:r w:rsidR="00FD5290" w:rsidRPr="00FD5290">
              <w:rPr>
                <w:rFonts w:asciiTheme="minorHAnsi" w:hAnsiTheme="minorHAnsi" w:cstheme="minorHAnsi"/>
                <w:color w:val="474747"/>
                <w:shd w:val="clear" w:color="auto" w:fill="FFFFFF"/>
              </w:rPr>
              <w:t>results.  NP will arrange details for our surgery and digital platforms to promote the service.</w:t>
            </w:r>
          </w:p>
          <w:p w14:paraId="79428F15" w14:textId="5D989790" w:rsidR="00FD5290" w:rsidRDefault="00FD5290" w:rsidP="00B35D50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>
              <w:t>TM asked how many GPs are present at</w:t>
            </w:r>
            <w:r w:rsidR="00507711">
              <w:t xml:space="preserve"> the surgery at</w:t>
            </w:r>
            <w:r>
              <w:t xml:space="preserve"> any one time as waiting room seems empty.  TH/NP explained </w:t>
            </w:r>
            <w:r w:rsidR="00507711">
              <w:t xml:space="preserve">our present system </w:t>
            </w:r>
            <w:r>
              <w:t>that there are various types of appointments and sessions which helps in keeping the waiting room uncrowded.</w:t>
            </w:r>
          </w:p>
          <w:p w14:paraId="2C89D3EB" w14:textId="2565D748" w:rsidR="00F42FB9" w:rsidRDefault="00507711" w:rsidP="00F42FB9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>
              <w:t xml:space="preserve">TH suggested that Quarterly PPG meetings. Majority of members felt that </w:t>
            </w:r>
            <w:r w:rsidR="00432C60">
              <w:t>meetings</w:t>
            </w:r>
            <w:r>
              <w:t xml:space="preserve"> should be more </w:t>
            </w:r>
            <w:proofErr w:type="gramStart"/>
            <w:r>
              <w:t>frequent</w:t>
            </w:r>
            <w:proofErr w:type="gramEnd"/>
            <w:r>
              <w:t xml:space="preserve"> and the surgery are happy accommodate this. BG suggested PPG members (except staff) meet half an hour prior to the PPG meeting. </w:t>
            </w:r>
          </w:p>
          <w:p w14:paraId="67E922D1" w14:textId="3A040D12" w:rsidR="00FD5290" w:rsidRDefault="00FD5290" w:rsidP="00FD5290">
            <w:pPr>
              <w:pStyle w:val="ListParagraph"/>
              <w:spacing w:line="240" w:lineRule="auto"/>
            </w:pPr>
          </w:p>
        </w:tc>
      </w:tr>
      <w:tr w:rsidR="00D42B2D" w14:paraId="654FA70B" w14:textId="77777777" w:rsidTr="00F42FB9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9461" w14:textId="77777777" w:rsidR="000F5EFE" w:rsidRDefault="000F5EFE">
            <w:pPr>
              <w:spacing w:line="240" w:lineRule="auto"/>
            </w:pPr>
          </w:p>
          <w:p w14:paraId="000EB776" w14:textId="06947D17" w:rsidR="00D42B2D" w:rsidRDefault="00D42B2D">
            <w:pPr>
              <w:spacing w:line="240" w:lineRule="auto"/>
            </w:pPr>
            <w:r>
              <w:t>Next Meeting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1A92" w14:textId="77777777" w:rsidR="001923C0" w:rsidRDefault="001923C0" w:rsidP="00C60760">
            <w:pPr>
              <w:spacing w:line="240" w:lineRule="auto"/>
            </w:pPr>
          </w:p>
          <w:p w14:paraId="3852BCE7" w14:textId="2F5D4C61" w:rsidR="00B35D50" w:rsidRDefault="00B35D50" w:rsidP="00B35D50">
            <w:pPr>
              <w:spacing w:after="160"/>
              <w:rPr>
                <w:rFonts w:asciiTheme="minorHAnsi" w:hAnsiTheme="minorHAnsi" w:cstheme="minorHAnsi"/>
                <w:color w:val="474747"/>
                <w:shd w:val="clear" w:color="auto" w:fill="FFFFFF"/>
              </w:rPr>
            </w:pPr>
            <w:r w:rsidRPr="00B35D50">
              <w:rPr>
                <w:rFonts w:asciiTheme="minorHAnsi" w:hAnsiTheme="minorHAnsi" w:cstheme="minorHAnsi"/>
                <w:color w:val="474747"/>
                <w:shd w:val="clear" w:color="auto" w:fill="FFFFFF"/>
              </w:rPr>
              <w:t xml:space="preserve">Next meeting 29/07/25 </w:t>
            </w:r>
            <w:r w:rsidR="00FD5290">
              <w:rPr>
                <w:rFonts w:asciiTheme="minorHAnsi" w:hAnsiTheme="minorHAnsi" w:cstheme="minorHAnsi"/>
                <w:color w:val="474747"/>
                <w:shd w:val="clear" w:color="auto" w:fill="FFFFFF"/>
              </w:rPr>
              <w:t>– 12.30pm</w:t>
            </w:r>
          </w:p>
          <w:p w14:paraId="4F46636C" w14:textId="1BD5BEB2" w:rsidR="00B35D50" w:rsidRPr="00B35D50" w:rsidRDefault="00507711" w:rsidP="00B35D50">
            <w:pPr>
              <w:spacing w:after="160"/>
              <w:rPr>
                <w:rFonts w:asciiTheme="minorHAnsi" w:hAnsiTheme="minorHAnsi" w:cstheme="minorHAnsi"/>
                <w:color w:val="47474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474747"/>
                <w:shd w:val="clear" w:color="auto" w:fill="FFFFFF"/>
              </w:rPr>
              <w:t>Chair BG</w:t>
            </w:r>
            <w:r w:rsidR="00B35D50">
              <w:rPr>
                <w:rFonts w:asciiTheme="minorHAnsi" w:hAnsiTheme="minorHAnsi" w:cstheme="minorHAnsi"/>
                <w:color w:val="474747"/>
                <w:shd w:val="clear" w:color="auto" w:fill="FFFFFF"/>
              </w:rPr>
              <w:t xml:space="preserve"> has requested members (except staff) to</w:t>
            </w:r>
            <w:r w:rsidR="00B35D50" w:rsidRPr="00B35D50">
              <w:rPr>
                <w:rFonts w:asciiTheme="minorHAnsi" w:hAnsiTheme="minorHAnsi" w:cstheme="minorHAnsi"/>
                <w:color w:val="474747"/>
                <w:shd w:val="clear" w:color="auto" w:fill="FFFFFF"/>
              </w:rPr>
              <w:t xml:space="preserve"> meet</w:t>
            </w:r>
            <w:r w:rsidR="00FD5290">
              <w:rPr>
                <w:rFonts w:asciiTheme="minorHAnsi" w:hAnsiTheme="minorHAnsi" w:cstheme="minorHAnsi"/>
                <w:color w:val="474747"/>
                <w:shd w:val="clear" w:color="auto" w:fill="FFFFFF"/>
              </w:rPr>
              <w:t xml:space="preserve"> at</w:t>
            </w:r>
            <w:r w:rsidR="00B35D50" w:rsidRPr="00B35D50">
              <w:rPr>
                <w:rFonts w:asciiTheme="minorHAnsi" w:hAnsiTheme="minorHAnsi" w:cstheme="minorHAnsi"/>
                <w:color w:val="474747"/>
                <w:shd w:val="clear" w:color="auto" w:fill="FFFFFF"/>
              </w:rPr>
              <w:t xml:space="preserve"> 12 noon </w:t>
            </w:r>
            <w:r w:rsidR="00FD5290">
              <w:rPr>
                <w:rFonts w:asciiTheme="minorHAnsi" w:hAnsiTheme="minorHAnsi" w:cstheme="minorHAnsi"/>
                <w:color w:val="474747"/>
                <w:shd w:val="clear" w:color="auto" w:fill="FFFFFF"/>
              </w:rPr>
              <w:t>prior to s</w:t>
            </w:r>
            <w:r w:rsidR="00B35D50" w:rsidRPr="00B35D50">
              <w:rPr>
                <w:rFonts w:asciiTheme="minorHAnsi" w:hAnsiTheme="minorHAnsi" w:cstheme="minorHAnsi"/>
                <w:color w:val="474747"/>
                <w:shd w:val="clear" w:color="auto" w:fill="FFFFFF"/>
              </w:rPr>
              <w:t>taff joining at 12.30</w:t>
            </w:r>
          </w:p>
          <w:p w14:paraId="6ABCBA9A" w14:textId="0A57A73C" w:rsidR="00D42B2D" w:rsidRDefault="00D42B2D" w:rsidP="00C60760">
            <w:pPr>
              <w:spacing w:line="240" w:lineRule="auto"/>
            </w:pPr>
          </w:p>
        </w:tc>
      </w:tr>
    </w:tbl>
    <w:p w14:paraId="2CA8F669" w14:textId="77777777" w:rsidR="000F5EFE" w:rsidRPr="00FE12C6" w:rsidRDefault="000F5EFE" w:rsidP="00F42FB9">
      <w:pPr>
        <w:rPr>
          <w:rFonts w:ascii="Arial" w:hAnsi="Arial" w:cs="Arial"/>
          <w:color w:val="474747"/>
          <w:sz w:val="44"/>
          <w:szCs w:val="44"/>
          <w:shd w:val="clear" w:color="auto" w:fill="FFFFFF"/>
        </w:rPr>
      </w:pPr>
    </w:p>
    <w:sectPr w:rsidR="000F5EFE" w:rsidRPr="00FE12C6" w:rsidSect="00F42FB9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BE23124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7730190"/>
    <w:multiLevelType w:val="hybridMultilevel"/>
    <w:tmpl w:val="600E6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4AEE"/>
    <w:multiLevelType w:val="hybridMultilevel"/>
    <w:tmpl w:val="94DC5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153D3"/>
    <w:multiLevelType w:val="hybridMultilevel"/>
    <w:tmpl w:val="F4529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34FD7"/>
    <w:multiLevelType w:val="hybridMultilevel"/>
    <w:tmpl w:val="97F4E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A6764"/>
    <w:multiLevelType w:val="hybridMultilevel"/>
    <w:tmpl w:val="FDCAE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F603F"/>
    <w:multiLevelType w:val="hybridMultilevel"/>
    <w:tmpl w:val="E0A22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D1D79"/>
    <w:multiLevelType w:val="hybridMultilevel"/>
    <w:tmpl w:val="6BFAD746"/>
    <w:lvl w:ilvl="0" w:tplc="E33889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334337">
    <w:abstractNumId w:val="1"/>
  </w:num>
  <w:num w:numId="2" w16cid:durableId="1363281435">
    <w:abstractNumId w:val="0"/>
  </w:num>
  <w:num w:numId="3" w16cid:durableId="1220675818">
    <w:abstractNumId w:val="5"/>
  </w:num>
  <w:num w:numId="4" w16cid:durableId="81412004">
    <w:abstractNumId w:val="4"/>
  </w:num>
  <w:num w:numId="5" w16cid:durableId="1146968181">
    <w:abstractNumId w:val="6"/>
  </w:num>
  <w:num w:numId="6" w16cid:durableId="2100447593">
    <w:abstractNumId w:val="3"/>
  </w:num>
  <w:num w:numId="7" w16cid:durableId="4283584">
    <w:abstractNumId w:val="7"/>
  </w:num>
  <w:num w:numId="8" w16cid:durableId="5033248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4895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2D"/>
    <w:rsid w:val="000B2DAC"/>
    <w:rsid w:val="000B76A2"/>
    <w:rsid w:val="000D5F67"/>
    <w:rsid w:val="000E3089"/>
    <w:rsid w:val="000F5EFE"/>
    <w:rsid w:val="00145298"/>
    <w:rsid w:val="00161F60"/>
    <w:rsid w:val="001923C0"/>
    <w:rsid w:val="001A6179"/>
    <w:rsid w:val="00252695"/>
    <w:rsid w:val="002F3B14"/>
    <w:rsid w:val="00325C4E"/>
    <w:rsid w:val="003471F3"/>
    <w:rsid w:val="003B7A90"/>
    <w:rsid w:val="003C4F44"/>
    <w:rsid w:val="003E39A4"/>
    <w:rsid w:val="003F4834"/>
    <w:rsid w:val="004023D8"/>
    <w:rsid w:val="00432C60"/>
    <w:rsid w:val="00485D1B"/>
    <w:rsid w:val="00486B85"/>
    <w:rsid w:val="004B54E8"/>
    <w:rsid w:val="004D1827"/>
    <w:rsid w:val="00507711"/>
    <w:rsid w:val="0055618B"/>
    <w:rsid w:val="0057713C"/>
    <w:rsid w:val="005E5887"/>
    <w:rsid w:val="00625A74"/>
    <w:rsid w:val="006520C5"/>
    <w:rsid w:val="00725ECC"/>
    <w:rsid w:val="00766774"/>
    <w:rsid w:val="008519CB"/>
    <w:rsid w:val="009328B7"/>
    <w:rsid w:val="00954CB4"/>
    <w:rsid w:val="009B2B80"/>
    <w:rsid w:val="009C4CF3"/>
    <w:rsid w:val="00AA7470"/>
    <w:rsid w:val="00AC12D9"/>
    <w:rsid w:val="00B10235"/>
    <w:rsid w:val="00B11DDD"/>
    <w:rsid w:val="00B35D50"/>
    <w:rsid w:val="00B42E4F"/>
    <w:rsid w:val="00BA3515"/>
    <w:rsid w:val="00BA667A"/>
    <w:rsid w:val="00C27EF3"/>
    <w:rsid w:val="00C60760"/>
    <w:rsid w:val="00CA1FEF"/>
    <w:rsid w:val="00CE68EA"/>
    <w:rsid w:val="00D27968"/>
    <w:rsid w:val="00D42B2D"/>
    <w:rsid w:val="00D545BF"/>
    <w:rsid w:val="00D95887"/>
    <w:rsid w:val="00DB5CAB"/>
    <w:rsid w:val="00E35D89"/>
    <w:rsid w:val="00E93BBD"/>
    <w:rsid w:val="00EC73B1"/>
    <w:rsid w:val="00ED363B"/>
    <w:rsid w:val="00F42FB9"/>
    <w:rsid w:val="00FD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DFB57"/>
  <w15:docId w15:val="{EAAA4706-588A-47DF-901D-2F209381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B2D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2B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07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0760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EC73B1"/>
    <w:pPr>
      <w:numPr>
        <w:numId w:val="2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6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 Tricia (99G) F81046 - Dr Krishnan Kent Elms HC</dc:creator>
  <cp:keywords/>
  <dc:description/>
  <cp:lastModifiedBy>HART-F81046, Tricia (DR KRISHNAN PTNR KENT ELMS HC)</cp:lastModifiedBy>
  <cp:revision>2</cp:revision>
  <dcterms:created xsi:type="dcterms:W3CDTF">2025-07-29T14:52:00Z</dcterms:created>
  <dcterms:modified xsi:type="dcterms:W3CDTF">2025-07-29T14:52:00Z</dcterms:modified>
</cp:coreProperties>
</file>